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4985" w14:textId="0E19EAA0" w:rsidR="00B90841" w:rsidRPr="00F068C6" w:rsidRDefault="00F068C6" w:rsidP="00F068C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8C6">
        <w:rPr>
          <w:rFonts w:ascii="Times New Roman" w:hAnsi="Times New Roman" w:cs="Times New Roman"/>
          <w:sz w:val="28"/>
          <w:szCs w:val="28"/>
        </w:rPr>
        <w:t>VŠEOBECNÉ OBCHODNÉ PODMIENKY</w:t>
      </w:r>
    </w:p>
    <w:p w14:paraId="35167AB9" w14:textId="641D0D16" w:rsidR="00B90841" w:rsidRPr="00B90841" w:rsidRDefault="00B90841" w:rsidP="00F068C6">
      <w:pPr>
        <w:spacing w:line="276" w:lineRule="auto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  <w:b/>
          <w:bCs/>
        </w:rPr>
        <w:t xml:space="preserve">     </w:t>
      </w:r>
      <w:r w:rsidRPr="00B90841">
        <w:rPr>
          <w:rFonts w:ascii="Times New Roman" w:hAnsi="Times New Roman" w:cs="Times New Roman"/>
        </w:rPr>
        <w:t xml:space="preserve">Spoločnosť </w:t>
      </w:r>
      <w:r w:rsidRPr="00F068C6">
        <w:rPr>
          <w:rFonts w:ascii="Times New Roman" w:hAnsi="Times New Roman" w:cs="Times New Roman"/>
        </w:rPr>
        <w:t xml:space="preserve">Prvá vzdelávacia, </w:t>
      </w:r>
      <w:proofErr w:type="spellStart"/>
      <w:r w:rsidRPr="00F068C6">
        <w:rPr>
          <w:rFonts w:ascii="Times New Roman" w:hAnsi="Times New Roman" w:cs="Times New Roman"/>
        </w:rPr>
        <w:t>s.r.o</w:t>
      </w:r>
      <w:proofErr w:type="spellEnd"/>
      <w:r w:rsidRPr="00F068C6">
        <w:rPr>
          <w:rFonts w:ascii="Times New Roman" w:hAnsi="Times New Roman" w:cs="Times New Roman"/>
        </w:rPr>
        <w:t xml:space="preserve">., </w:t>
      </w:r>
      <w:r w:rsidRPr="00B90841">
        <w:rPr>
          <w:rFonts w:ascii="Times New Roman" w:hAnsi="Times New Roman" w:cs="Times New Roman"/>
        </w:rPr>
        <w:t>so sídlom</w:t>
      </w:r>
      <w:r w:rsidRPr="00F068C6">
        <w:rPr>
          <w:rFonts w:ascii="Times New Roman" w:hAnsi="Times New Roman" w:cs="Times New Roman"/>
        </w:rPr>
        <w:t xml:space="preserve"> </w:t>
      </w:r>
      <w:proofErr w:type="spellStart"/>
      <w:r w:rsidRPr="00F068C6">
        <w:rPr>
          <w:rFonts w:ascii="Times New Roman" w:hAnsi="Times New Roman" w:cs="Times New Roman"/>
        </w:rPr>
        <w:t>Miletičova</w:t>
      </w:r>
      <w:proofErr w:type="spellEnd"/>
      <w:r w:rsidRPr="00F068C6">
        <w:rPr>
          <w:rFonts w:ascii="Times New Roman" w:hAnsi="Times New Roman" w:cs="Times New Roman"/>
        </w:rPr>
        <w:t xml:space="preserve"> 99/5, 821 08 Bratislava – Ružinov, </w:t>
      </w:r>
      <w:r w:rsidRPr="00B90841">
        <w:rPr>
          <w:rFonts w:ascii="Times New Roman" w:hAnsi="Times New Roman" w:cs="Times New Roman"/>
        </w:rPr>
        <w:t xml:space="preserve">IČO: </w:t>
      </w:r>
      <w:r w:rsidRPr="00F068C6">
        <w:rPr>
          <w:rFonts w:ascii="Times New Roman" w:hAnsi="Times New Roman" w:cs="Times New Roman"/>
        </w:rPr>
        <w:t>56 176 236</w:t>
      </w:r>
      <w:r w:rsidRPr="00B90841">
        <w:rPr>
          <w:rFonts w:ascii="Times New Roman" w:hAnsi="Times New Roman" w:cs="Times New Roman"/>
        </w:rPr>
        <w:t xml:space="preserve">, </w:t>
      </w:r>
      <w:r w:rsidRPr="00F068C6">
        <w:rPr>
          <w:rFonts w:ascii="Times New Roman" w:hAnsi="Times New Roman" w:cs="Times New Roman"/>
        </w:rPr>
        <w:t xml:space="preserve">zapísaná v obchodnom registri Mestského súdu Bratislava III, oddiel: </w:t>
      </w:r>
      <w:proofErr w:type="spellStart"/>
      <w:r w:rsidRPr="00F068C6">
        <w:rPr>
          <w:rFonts w:ascii="Times New Roman" w:hAnsi="Times New Roman" w:cs="Times New Roman"/>
        </w:rPr>
        <w:t>Sro</w:t>
      </w:r>
      <w:proofErr w:type="spellEnd"/>
      <w:r w:rsidRPr="00F068C6">
        <w:rPr>
          <w:rFonts w:ascii="Times New Roman" w:hAnsi="Times New Roman" w:cs="Times New Roman"/>
        </w:rPr>
        <w:t xml:space="preserve">, vložka číslo 177672/B, </w:t>
      </w:r>
      <w:r w:rsidRPr="00B90841">
        <w:rPr>
          <w:rFonts w:ascii="Times New Roman" w:hAnsi="Times New Roman" w:cs="Times New Roman"/>
        </w:rPr>
        <w:t xml:space="preserve">vydáva tieto Všeobecné </w:t>
      </w:r>
      <w:r w:rsidRPr="00F068C6">
        <w:rPr>
          <w:rFonts w:ascii="Times New Roman" w:hAnsi="Times New Roman" w:cs="Times New Roman"/>
        </w:rPr>
        <w:t xml:space="preserve">obchodné </w:t>
      </w:r>
      <w:r w:rsidRPr="00B90841">
        <w:rPr>
          <w:rFonts w:ascii="Times New Roman" w:hAnsi="Times New Roman" w:cs="Times New Roman"/>
        </w:rPr>
        <w:t>podmienky</w:t>
      </w:r>
      <w:r w:rsidRPr="00F068C6">
        <w:rPr>
          <w:rFonts w:ascii="Times New Roman" w:hAnsi="Times New Roman" w:cs="Times New Roman"/>
        </w:rPr>
        <w:t>:</w:t>
      </w:r>
    </w:p>
    <w:p w14:paraId="49B3D693" w14:textId="2632CFB9" w:rsidR="00B90841" w:rsidRPr="00B90841" w:rsidRDefault="00B90841" w:rsidP="00F068C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90841">
        <w:rPr>
          <w:rFonts w:ascii="Times New Roman" w:hAnsi="Times New Roman" w:cs="Times New Roman"/>
          <w:b/>
          <w:bCs/>
        </w:rPr>
        <w:t>Článok I</w:t>
      </w:r>
      <w:r w:rsidRPr="00F068C6">
        <w:rPr>
          <w:rFonts w:ascii="Times New Roman" w:hAnsi="Times New Roman" w:cs="Times New Roman"/>
          <w:b/>
          <w:bCs/>
        </w:rPr>
        <w:br/>
      </w:r>
      <w:r w:rsidRPr="00B90841">
        <w:rPr>
          <w:rFonts w:ascii="Times New Roman" w:hAnsi="Times New Roman" w:cs="Times New Roman"/>
          <w:b/>
          <w:bCs/>
        </w:rPr>
        <w:t>Vymedzenie základných pojmov</w:t>
      </w:r>
    </w:p>
    <w:p w14:paraId="133BAEC1" w14:textId="77777777" w:rsidR="00B90841" w:rsidRPr="00B90841" w:rsidRDefault="00B90841" w:rsidP="00F068C6">
      <w:pPr>
        <w:spacing w:line="276" w:lineRule="auto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</w:rPr>
        <w:t>Pojmy a skratky označené s veľkým začiatočným písmenom majú nasledovný význam v ďalej uvedených definíciách:</w:t>
      </w:r>
    </w:p>
    <w:p w14:paraId="73ABE46C" w14:textId="28842F79" w:rsidR="00B90841" w:rsidRPr="00B90841" w:rsidRDefault="009F16E1" w:rsidP="00F068C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  <w:b/>
          <w:bCs/>
        </w:rPr>
        <w:t>Poskytovateľ</w:t>
      </w:r>
      <w:r w:rsidR="00895072" w:rsidRPr="00F068C6">
        <w:rPr>
          <w:rFonts w:ascii="Times New Roman" w:hAnsi="Times New Roman" w:cs="Times New Roman"/>
          <w:b/>
          <w:bCs/>
        </w:rPr>
        <w:t xml:space="preserve"> </w:t>
      </w:r>
      <w:r w:rsidR="00B90841" w:rsidRPr="00B90841">
        <w:rPr>
          <w:rFonts w:ascii="Times New Roman" w:hAnsi="Times New Roman" w:cs="Times New Roman"/>
        </w:rPr>
        <w:t xml:space="preserve">je spoločnosť </w:t>
      </w:r>
      <w:r w:rsidR="00895072" w:rsidRPr="00F068C6">
        <w:rPr>
          <w:rFonts w:ascii="Times New Roman" w:hAnsi="Times New Roman" w:cs="Times New Roman"/>
        </w:rPr>
        <w:t xml:space="preserve">Prvá vzdelávacia, </w:t>
      </w:r>
      <w:proofErr w:type="spellStart"/>
      <w:r w:rsidR="00895072" w:rsidRPr="00F068C6">
        <w:rPr>
          <w:rFonts w:ascii="Times New Roman" w:hAnsi="Times New Roman" w:cs="Times New Roman"/>
        </w:rPr>
        <w:t>s.r.o</w:t>
      </w:r>
      <w:proofErr w:type="spellEnd"/>
      <w:r w:rsidR="00895072" w:rsidRPr="00F068C6">
        <w:rPr>
          <w:rFonts w:ascii="Times New Roman" w:hAnsi="Times New Roman" w:cs="Times New Roman"/>
        </w:rPr>
        <w:t xml:space="preserve">., </w:t>
      </w:r>
      <w:r w:rsidR="00895072" w:rsidRPr="00B90841">
        <w:rPr>
          <w:rFonts w:ascii="Times New Roman" w:hAnsi="Times New Roman" w:cs="Times New Roman"/>
        </w:rPr>
        <w:t>so sídlom</w:t>
      </w:r>
      <w:r w:rsidR="00895072" w:rsidRPr="00F068C6">
        <w:rPr>
          <w:rFonts w:ascii="Times New Roman" w:hAnsi="Times New Roman" w:cs="Times New Roman"/>
        </w:rPr>
        <w:t xml:space="preserve"> </w:t>
      </w:r>
      <w:proofErr w:type="spellStart"/>
      <w:r w:rsidR="00895072" w:rsidRPr="00F068C6">
        <w:rPr>
          <w:rFonts w:ascii="Times New Roman" w:hAnsi="Times New Roman" w:cs="Times New Roman"/>
        </w:rPr>
        <w:t>Miletičova</w:t>
      </w:r>
      <w:proofErr w:type="spellEnd"/>
      <w:r w:rsidR="00895072" w:rsidRPr="00F068C6">
        <w:rPr>
          <w:rFonts w:ascii="Times New Roman" w:hAnsi="Times New Roman" w:cs="Times New Roman"/>
        </w:rPr>
        <w:t xml:space="preserve"> 99/5, 821 08 Bratislava – Ružinov, </w:t>
      </w:r>
      <w:r w:rsidR="00895072" w:rsidRPr="00B90841">
        <w:rPr>
          <w:rFonts w:ascii="Times New Roman" w:hAnsi="Times New Roman" w:cs="Times New Roman"/>
        </w:rPr>
        <w:t xml:space="preserve">IČO: </w:t>
      </w:r>
      <w:r w:rsidR="00895072" w:rsidRPr="00F068C6">
        <w:rPr>
          <w:rFonts w:ascii="Times New Roman" w:hAnsi="Times New Roman" w:cs="Times New Roman"/>
        </w:rPr>
        <w:t>56 176 236</w:t>
      </w:r>
      <w:r w:rsidR="00895072" w:rsidRPr="00B90841">
        <w:rPr>
          <w:rFonts w:ascii="Times New Roman" w:hAnsi="Times New Roman" w:cs="Times New Roman"/>
        </w:rPr>
        <w:t xml:space="preserve">, </w:t>
      </w:r>
      <w:r w:rsidR="00895072" w:rsidRPr="00F068C6">
        <w:rPr>
          <w:rFonts w:ascii="Times New Roman" w:hAnsi="Times New Roman" w:cs="Times New Roman"/>
        </w:rPr>
        <w:t xml:space="preserve">zapísaná v obchodnom registri Mestského súdu Bratislava III, oddiel: </w:t>
      </w:r>
      <w:proofErr w:type="spellStart"/>
      <w:r w:rsidR="00895072" w:rsidRPr="00F068C6">
        <w:rPr>
          <w:rFonts w:ascii="Times New Roman" w:hAnsi="Times New Roman" w:cs="Times New Roman"/>
        </w:rPr>
        <w:t>Sro</w:t>
      </w:r>
      <w:proofErr w:type="spellEnd"/>
      <w:r w:rsidR="00895072" w:rsidRPr="00F068C6">
        <w:rPr>
          <w:rFonts w:ascii="Times New Roman" w:hAnsi="Times New Roman" w:cs="Times New Roman"/>
        </w:rPr>
        <w:t>, vložka číslo 177672/B</w:t>
      </w:r>
      <w:r w:rsidR="00B90841" w:rsidRPr="00B90841">
        <w:rPr>
          <w:rFonts w:ascii="Times New Roman" w:hAnsi="Times New Roman" w:cs="Times New Roman"/>
        </w:rPr>
        <w:t>;</w:t>
      </w:r>
    </w:p>
    <w:p w14:paraId="1D8EA1C9" w14:textId="6189A111" w:rsidR="00B90841" w:rsidRPr="00B90841" w:rsidRDefault="00B90841" w:rsidP="00F068C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  <w:b/>
          <w:bCs/>
        </w:rPr>
        <w:t>Stránka</w:t>
      </w:r>
      <w:r w:rsidRPr="00B90841">
        <w:rPr>
          <w:rFonts w:ascii="Times New Roman" w:hAnsi="Times New Roman" w:cs="Times New Roman"/>
        </w:rPr>
        <w:t> je internetová stránka Sprostredkovateľa </w:t>
      </w:r>
      <w:hyperlink r:id="rId5" w:history="1">
        <w:r w:rsidR="00895072" w:rsidRPr="00B90841">
          <w:rPr>
            <w:rStyle w:val="Hypertextovprepojenie"/>
            <w:rFonts w:ascii="Times New Roman" w:hAnsi="Times New Roman" w:cs="Times New Roman"/>
          </w:rPr>
          <w:t>www.</w:t>
        </w:r>
        <w:r w:rsidR="00895072" w:rsidRPr="00F068C6">
          <w:rPr>
            <w:rStyle w:val="Hypertextovprepojenie"/>
            <w:rFonts w:ascii="Times New Roman" w:hAnsi="Times New Roman" w:cs="Times New Roman"/>
          </w:rPr>
          <w:t>prvavzdelavacia</w:t>
        </w:r>
        <w:r w:rsidR="00895072" w:rsidRPr="00B90841">
          <w:rPr>
            <w:rStyle w:val="Hypertextovprepojenie"/>
            <w:rFonts w:ascii="Times New Roman" w:hAnsi="Times New Roman" w:cs="Times New Roman"/>
          </w:rPr>
          <w:t>.sk</w:t>
        </w:r>
      </w:hyperlink>
      <w:r w:rsidRPr="00B90841">
        <w:rPr>
          <w:rFonts w:ascii="Times New Roman" w:hAnsi="Times New Roman" w:cs="Times New Roman"/>
        </w:rPr>
        <w:t>;</w:t>
      </w:r>
    </w:p>
    <w:p w14:paraId="03E167B3" w14:textId="6896C15E" w:rsidR="00B90841" w:rsidRPr="00B90841" w:rsidRDefault="00B90841" w:rsidP="00F068C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  <w:b/>
          <w:bCs/>
        </w:rPr>
        <w:t>Objednávateľ</w:t>
      </w:r>
      <w:r w:rsidRPr="00B90841">
        <w:rPr>
          <w:rFonts w:ascii="Times New Roman" w:hAnsi="Times New Roman" w:cs="Times New Roman"/>
        </w:rPr>
        <w:t> je fyzická osoba alebo právnická osoba, ktorá si objednáva Kurz na Stránke a uzatvára zmluvu o poskytnutí Kurzu s</w:t>
      </w:r>
      <w:r w:rsidR="009F16E1" w:rsidRPr="00F068C6">
        <w:rPr>
          <w:rFonts w:ascii="Times New Roman" w:hAnsi="Times New Roman" w:cs="Times New Roman"/>
        </w:rPr>
        <w:t> Poskytovateľom</w:t>
      </w:r>
      <w:r w:rsidRPr="00B90841">
        <w:rPr>
          <w:rFonts w:ascii="Times New Roman" w:hAnsi="Times New Roman" w:cs="Times New Roman"/>
        </w:rPr>
        <w:t>;</w:t>
      </w:r>
    </w:p>
    <w:p w14:paraId="79540308" w14:textId="1B116D18" w:rsidR="00B90841" w:rsidRPr="00B90841" w:rsidRDefault="00B90841" w:rsidP="00F068C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  <w:b/>
          <w:bCs/>
        </w:rPr>
        <w:t>Ponuka</w:t>
      </w:r>
      <w:r w:rsidRPr="00B90841">
        <w:rPr>
          <w:rFonts w:ascii="Times New Roman" w:hAnsi="Times New Roman" w:cs="Times New Roman"/>
        </w:rPr>
        <w:t xml:space="preserve"> je ponuka predaja Kurzu uverejnená na Stránke. Ponuka obsahuje najmä popis a opis Kurzu, cenu Kurzu a podmienky Kurzu. </w:t>
      </w:r>
      <w:r w:rsidR="009F16E1" w:rsidRPr="00F068C6">
        <w:rPr>
          <w:rFonts w:ascii="Times New Roman" w:hAnsi="Times New Roman" w:cs="Times New Roman"/>
        </w:rPr>
        <w:t xml:space="preserve">Poskytovateľ </w:t>
      </w:r>
      <w:r w:rsidRPr="00B90841">
        <w:rPr>
          <w:rFonts w:ascii="Times New Roman" w:hAnsi="Times New Roman" w:cs="Times New Roman"/>
        </w:rPr>
        <w:t>je oprávnený kedykoľvek ukončiť Ponuku, ako aj kedykoľvek zmeniť cenu Kurzu;</w:t>
      </w:r>
    </w:p>
    <w:p w14:paraId="2CBC15B7" w14:textId="7B0C9D4F" w:rsidR="009F16E1" w:rsidRPr="00B90841" w:rsidRDefault="00B90841" w:rsidP="00F068C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  <w:b/>
          <w:bCs/>
        </w:rPr>
        <w:t>Kurz</w:t>
      </w:r>
      <w:r w:rsidRPr="00B90841">
        <w:rPr>
          <w:rFonts w:ascii="Times New Roman" w:hAnsi="Times New Roman" w:cs="Times New Roman"/>
        </w:rPr>
        <w:t xml:space="preserve"> je služba uvedená v Ponuke, t. j. plnenie poskytované </w:t>
      </w:r>
      <w:r w:rsidR="009F16E1" w:rsidRPr="00F068C6">
        <w:rPr>
          <w:rFonts w:ascii="Times New Roman" w:hAnsi="Times New Roman" w:cs="Times New Roman"/>
        </w:rPr>
        <w:t xml:space="preserve">Poskytovateľom </w:t>
      </w:r>
      <w:r w:rsidRPr="00B90841">
        <w:rPr>
          <w:rFonts w:ascii="Times New Roman" w:hAnsi="Times New Roman" w:cs="Times New Roman"/>
        </w:rPr>
        <w:t>tretím osobám ako súčasť jeho podnikateľskej činnosti, obvykle vzdelávací kurz, iná vzdelávacia činnosť, vrátane súvisiacich produktov;</w:t>
      </w:r>
    </w:p>
    <w:p w14:paraId="12A53294" w14:textId="2B170477" w:rsidR="00B90841" w:rsidRPr="00B90841" w:rsidRDefault="00B90841" w:rsidP="00F068C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  <w:b/>
          <w:bCs/>
        </w:rPr>
        <w:t>V</w:t>
      </w:r>
      <w:r w:rsidR="00895072" w:rsidRPr="00F068C6">
        <w:rPr>
          <w:rFonts w:ascii="Times New Roman" w:hAnsi="Times New Roman" w:cs="Times New Roman"/>
          <w:b/>
          <w:bCs/>
        </w:rPr>
        <w:t>O</w:t>
      </w:r>
      <w:r w:rsidRPr="00B90841">
        <w:rPr>
          <w:rFonts w:ascii="Times New Roman" w:hAnsi="Times New Roman" w:cs="Times New Roman"/>
          <w:b/>
          <w:bCs/>
        </w:rPr>
        <w:t>P</w:t>
      </w:r>
      <w:r w:rsidRPr="00B90841">
        <w:rPr>
          <w:rFonts w:ascii="Times New Roman" w:hAnsi="Times New Roman" w:cs="Times New Roman"/>
        </w:rPr>
        <w:t xml:space="preserve"> sú tieto Všeobecné </w:t>
      </w:r>
      <w:r w:rsidR="00895072" w:rsidRPr="00F068C6">
        <w:rPr>
          <w:rFonts w:ascii="Times New Roman" w:hAnsi="Times New Roman" w:cs="Times New Roman"/>
        </w:rPr>
        <w:t xml:space="preserve">obchodné </w:t>
      </w:r>
      <w:r w:rsidRPr="00B90841">
        <w:rPr>
          <w:rFonts w:ascii="Times New Roman" w:hAnsi="Times New Roman" w:cs="Times New Roman"/>
        </w:rPr>
        <w:t xml:space="preserve">podmienky </w:t>
      </w:r>
      <w:r w:rsidR="00B10FC4" w:rsidRPr="00F068C6">
        <w:rPr>
          <w:rFonts w:ascii="Times New Roman" w:hAnsi="Times New Roman" w:cs="Times New Roman"/>
        </w:rPr>
        <w:t xml:space="preserve">Poskytovateľa </w:t>
      </w:r>
      <w:r w:rsidRPr="00B90841">
        <w:rPr>
          <w:rFonts w:ascii="Times New Roman" w:hAnsi="Times New Roman" w:cs="Times New Roman"/>
        </w:rPr>
        <w:t>pri poskytovaní služieb prostredníctvom Stránky, ktoré upravujú práva a povinnosti Objednávateľa a</w:t>
      </w:r>
      <w:r w:rsidR="00B10FC4" w:rsidRPr="00F068C6">
        <w:rPr>
          <w:rFonts w:ascii="Times New Roman" w:hAnsi="Times New Roman" w:cs="Times New Roman"/>
        </w:rPr>
        <w:t xml:space="preserve"> Poskytovateľa </w:t>
      </w:r>
      <w:r w:rsidRPr="00B90841">
        <w:rPr>
          <w:rFonts w:ascii="Times New Roman" w:hAnsi="Times New Roman" w:cs="Times New Roman"/>
        </w:rPr>
        <w:t xml:space="preserve">pri poskytovaní a využívaní služieb </w:t>
      </w:r>
      <w:r w:rsidR="00B10FC4" w:rsidRPr="00F068C6">
        <w:rPr>
          <w:rFonts w:ascii="Times New Roman" w:hAnsi="Times New Roman" w:cs="Times New Roman"/>
        </w:rPr>
        <w:t>Poskytovateľa</w:t>
      </w:r>
      <w:r w:rsidRPr="00B90841">
        <w:rPr>
          <w:rFonts w:ascii="Times New Roman" w:hAnsi="Times New Roman" w:cs="Times New Roman"/>
        </w:rPr>
        <w:t>, pričom V</w:t>
      </w:r>
      <w:r w:rsidR="00895072" w:rsidRPr="00F068C6">
        <w:rPr>
          <w:rFonts w:ascii="Times New Roman" w:hAnsi="Times New Roman" w:cs="Times New Roman"/>
        </w:rPr>
        <w:t>O</w:t>
      </w:r>
      <w:r w:rsidRPr="00B90841">
        <w:rPr>
          <w:rFonts w:ascii="Times New Roman" w:hAnsi="Times New Roman" w:cs="Times New Roman"/>
        </w:rPr>
        <w:t>P sú zverejnené a dostupné v elektronickej forme na Stránke.</w:t>
      </w:r>
    </w:p>
    <w:p w14:paraId="0BAC3C5D" w14:textId="4DC5643C" w:rsidR="00B90841" w:rsidRPr="00B90841" w:rsidRDefault="00B90841" w:rsidP="00F068C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90841">
        <w:rPr>
          <w:rFonts w:ascii="Times New Roman" w:hAnsi="Times New Roman" w:cs="Times New Roman"/>
          <w:b/>
          <w:bCs/>
        </w:rPr>
        <w:t>Článok II</w:t>
      </w:r>
      <w:r w:rsidR="00895072" w:rsidRPr="00F068C6">
        <w:rPr>
          <w:rFonts w:ascii="Times New Roman" w:hAnsi="Times New Roman" w:cs="Times New Roman"/>
          <w:b/>
          <w:bCs/>
        </w:rPr>
        <w:br/>
      </w:r>
      <w:r w:rsidRPr="00B90841">
        <w:rPr>
          <w:rFonts w:ascii="Times New Roman" w:hAnsi="Times New Roman" w:cs="Times New Roman"/>
          <w:b/>
          <w:bCs/>
        </w:rPr>
        <w:t>Prihlásenie sa na Kurz a uzatvorenie zmluvy o poskytnutí Kurzu</w:t>
      </w:r>
    </w:p>
    <w:p w14:paraId="69946D89" w14:textId="5EFA946B" w:rsidR="00B90841" w:rsidRPr="00B90841" w:rsidRDefault="00B10FC4" w:rsidP="00F068C6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</w:rPr>
        <w:t xml:space="preserve">Poskytovateľ </w:t>
      </w:r>
      <w:r w:rsidR="00B90841" w:rsidRPr="00B90841">
        <w:rPr>
          <w:rFonts w:ascii="Times New Roman" w:hAnsi="Times New Roman" w:cs="Times New Roman"/>
        </w:rPr>
        <w:t>zverejňuje na Stránke v určitých časových intervaloch (denných alebo iných intervaloch) svoje Ponuky na Kurzy, na ktoré sa Objednávateľ môže prihlásiť.</w:t>
      </w:r>
    </w:p>
    <w:p w14:paraId="7E3B11FC" w14:textId="1FA8509B" w:rsidR="00B90841" w:rsidRPr="00B90841" w:rsidRDefault="00B90841" w:rsidP="00F068C6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</w:rPr>
        <w:t xml:space="preserve">Ponuka Kurzu je aktívna jej zverejnením na Stránke. Trvanie Ponuky, t. j. možnosti prihlásiť sa na Kurz, je stanovené </w:t>
      </w:r>
      <w:r w:rsidR="00B10FC4" w:rsidRPr="00F068C6">
        <w:rPr>
          <w:rFonts w:ascii="Times New Roman" w:hAnsi="Times New Roman" w:cs="Times New Roman"/>
        </w:rPr>
        <w:t xml:space="preserve">Poskytovateľom </w:t>
      </w:r>
      <w:r w:rsidRPr="00B90841">
        <w:rPr>
          <w:rFonts w:ascii="Times New Roman" w:hAnsi="Times New Roman" w:cs="Times New Roman"/>
        </w:rPr>
        <w:t>a</w:t>
      </w:r>
      <w:r w:rsidR="00B10FC4" w:rsidRPr="00F068C6">
        <w:rPr>
          <w:rFonts w:ascii="Times New Roman" w:hAnsi="Times New Roman" w:cs="Times New Roman"/>
        </w:rPr>
        <w:t xml:space="preserve"> Poskytovateľ </w:t>
      </w:r>
      <w:r w:rsidRPr="00B90841">
        <w:rPr>
          <w:rFonts w:ascii="Times New Roman" w:hAnsi="Times New Roman" w:cs="Times New Roman"/>
        </w:rPr>
        <w:t xml:space="preserve">sa nezaväzuje k žiadnej minimálnej dobe trvania Ponuky. Aktívnosť Ponuky, t. j. vznik záväzku </w:t>
      </w:r>
      <w:r w:rsidR="00F068C6">
        <w:rPr>
          <w:rFonts w:ascii="Times New Roman" w:hAnsi="Times New Roman" w:cs="Times New Roman"/>
        </w:rPr>
        <w:t xml:space="preserve">Poskytovateľa </w:t>
      </w:r>
      <w:r w:rsidRPr="00B90841">
        <w:rPr>
          <w:rFonts w:ascii="Times New Roman" w:hAnsi="Times New Roman" w:cs="Times New Roman"/>
        </w:rPr>
        <w:t>vyplývajúceho z Kurzu môže byť limitovaná počtom Objednávateľov, ktorí sa na Kurz z tej ktorej Ponuky prihlásia.</w:t>
      </w:r>
    </w:p>
    <w:p w14:paraId="3B2DDBFF" w14:textId="2CAD0390" w:rsidR="00B90841" w:rsidRPr="00B90841" w:rsidRDefault="00B90841" w:rsidP="00F068C6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</w:rPr>
        <w:t xml:space="preserve">Zmluva o poskytnutí Kurzu je medzi </w:t>
      </w:r>
      <w:r w:rsidR="00B10FC4" w:rsidRPr="00F068C6">
        <w:rPr>
          <w:rFonts w:ascii="Times New Roman" w:hAnsi="Times New Roman" w:cs="Times New Roman"/>
        </w:rPr>
        <w:t xml:space="preserve">Poskytovateľom </w:t>
      </w:r>
      <w:r w:rsidRPr="00B90841">
        <w:rPr>
          <w:rFonts w:ascii="Times New Roman" w:hAnsi="Times New Roman" w:cs="Times New Roman"/>
        </w:rPr>
        <w:t>a Objednávateľom uzatvorená momentom prihlásenia sa na Kurz zo strany Objednávateľa.</w:t>
      </w:r>
    </w:p>
    <w:p w14:paraId="44B97FA7" w14:textId="3C7C9A11" w:rsidR="00B90841" w:rsidRPr="00B90841" w:rsidRDefault="00B90841" w:rsidP="00F068C6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</w:rPr>
        <w:t xml:space="preserve">Daňové doklady vo vzťahu ku kúpe Kurzu vydáva ako ich predajca </w:t>
      </w:r>
      <w:r w:rsidR="00B10FC4" w:rsidRPr="00F068C6">
        <w:rPr>
          <w:rFonts w:ascii="Times New Roman" w:hAnsi="Times New Roman" w:cs="Times New Roman"/>
        </w:rPr>
        <w:t>Poskytovateľ</w:t>
      </w:r>
      <w:r w:rsidRPr="00B90841">
        <w:rPr>
          <w:rFonts w:ascii="Times New Roman" w:hAnsi="Times New Roman" w:cs="Times New Roman"/>
        </w:rPr>
        <w:t xml:space="preserve">. </w:t>
      </w:r>
    </w:p>
    <w:p w14:paraId="1B62FAF8" w14:textId="249B7815" w:rsidR="00B90841" w:rsidRPr="00B90841" w:rsidRDefault="00B90841" w:rsidP="00F068C6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</w:rPr>
        <w:t xml:space="preserve">V prípade, ak sa na aktiváciu Ponuky vyžaduje prihlásenie na Kurz určitým počtom Objednávateľov, a tento počet sa počas doby trvania Ponuky nedosiahne, zmluva o poskytnutí Kurzu sa zruší. Uhradené ceny za Kurzy, pri ktorých nedošlo k aktivácii Ponuky, budú Objednávateľovi vrátené </w:t>
      </w:r>
      <w:r w:rsidR="00B10FC4" w:rsidRPr="00F068C6">
        <w:rPr>
          <w:rFonts w:ascii="Times New Roman" w:hAnsi="Times New Roman" w:cs="Times New Roman"/>
        </w:rPr>
        <w:t>Poskytovateľom</w:t>
      </w:r>
      <w:r w:rsidRPr="00B90841">
        <w:rPr>
          <w:rFonts w:ascii="Times New Roman" w:hAnsi="Times New Roman" w:cs="Times New Roman"/>
        </w:rPr>
        <w:t>.</w:t>
      </w:r>
    </w:p>
    <w:p w14:paraId="7CCC2068" w14:textId="5A0BAE98" w:rsidR="00B90841" w:rsidRPr="00B90841" w:rsidRDefault="00B10FC4" w:rsidP="00F068C6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</w:rPr>
        <w:lastRenderedPageBreak/>
        <w:t xml:space="preserve">Poskytovateľ </w:t>
      </w:r>
      <w:r w:rsidR="00B90841" w:rsidRPr="00B90841">
        <w:rPr>
          <w:rFonts w:ascii="Times New Roman" w:hAnsi="Times New Roman" w:cs="Times New Roman"/>
        </w:rPr>
        <w:t>nezodpovedá za škody, ktoré vzniknú Objednávateľovi v dôsledku zle uvedenej e-mailovej adresy zo strany Objednávateľa.</w:t>
      </w:r>
    </w:p>
    <w:p w14:paraId="403391EA" w14:textId="0611732F" w:rsidR="00B90841" w:rsidRPr="00B90841" w:rsidRDefault="00B90841" w:rsidP="00F068C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90841">
        <w:rPr>
          <w:rFonts w:ascii="Times New Roman" w:hAnsi="Times New Roman" w:cs="Times New Roman"/>
          <w:b/>
          <w:bCs/>
        </w:rPr>
        <w:t>Článok III</w:t>
      </w:r>
      <w:r w:rsidR="00895072" w:rsidRPr="00F068C6">
        <w:rPr>
          <w:rFonts w:ascii="Times New Roman" w:hAnsi="Times New Roman" w:cs="Times New Roman"/>
          <w:b/>
          <w:bCs/>
        </w:rPr>
        <w:br/>
      </w:r>
      <w:r w:rsidRPr="00B90841">
        <w:rPr>
          <w:rFonts w:ascii="Times New Roman" w:hAnsi="Times New Roman" w:cs="Times New Roman"/>
          <w:b/>
          <w:bCs/>
        </w:rPr>
        <w:t>Práva a povinnosti</w:t>
      </w:r>
    </w:p>
    <w:p w14:paraId="1571A0C4" w14:textId="20A208C5" w:rsidR="00B90841" w:rsidRPr="00F068C6" w:rsidRDefault="00B90841" w:rsidP="00F068C6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</w:rPr>
        <w:t xml:space="preserve">Ak Ponuka stanovuje potrebu dojednania termínu medzi </w:t>
      </w:r>
      <w:r w:rsidR="00B10FC4" w:rsidRPr="00F068C6">
        <w:rPr>
          <w:rFonts w:ascii="Times New Roman" w:hAnsi="Times New Roman" w:cs="Times New Roman"/>
        </w:rPr>
        <w:t xml:space="preserve">Poskytovateľom </w:t>
      </w:r>
      <w:r w:rsidRPr="00B90841">
        <w:rPr>
          <w:rFonts w:ascii="Times New Roman" w:hAnsi="Times New Roman" w:cs="Times New Roman"/>
        </w:rPr>
        <w:t xml:space="preserve">a Objednávateľom na poskytnutie </w:t>
      </w:r>
      <w:r w:rsidR="00B10FC4" w:rsidRPr="00F068C6">
        <w:rPr>
          <w:rFonts w:ascii="Times New Roman" w:hAnsi="Times New Roman" w:cs="Times New Roman"/>
        </w:rPr>
        <w:t xml:space="preserve">služby </w:t>
      </w:r>
      <w:r w:rsidRPr="00B90841">
        <w:rPr>
          <w:rFonts w:ascii="Times New Roman" w:hAnsi="Times New Roman" w:cs="Times New Roman"/>
        </w:rPr>
        <w:t xml:space="preserve">(napríklad deň a hodinu Kurzu), bude Objednávateľa za týmto účelom kontaktovať </w:t>
      </w:r>
      <w:r w:rsidR="00B10FC4" w:rsidRPr="00F068C6">
        <w:rPr>
          <w:rFonts w:ascii="Times New Roman" w:hAnsi="Times New Roman" w:cs="Times New Roman"/>
        </w:rPr>
        <w:t>Poskytovateľ</w:t>
      </w:r>
      <w:r w:rsidRPr="00B90841">
        <w:rPr>
          <w:rFonts w:ascii="Times New Roman" w:hAnsi="Times New Roman" w:cs="Times New Roman"/>
        </w:rPr>
        <w:t>, a to po prihlásení sa na Kurz.</w:t>
      </w:r>
    </w:p>
    <w:p w14:paraId="519458C5" w14:textId="5193547A" w:rsidR="00151040" w:rsidRPr="00B90841" w:rsidRDefault="005A5D25" w:rsidP="00F068C6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</w:rPr>
        <w:t xml:space="preserve">Poskytovateľ </w:t>
      </w:r>
      <w:r w:rsidR="00151040" w:rsidRPr="00B90841">
        <w:rPr>
          <w:rFonts w:ascii="Times New Roman" w:hAnsi="Times New Roman" w:cs="Times New Roman"/>
        </w:rPr>
        <w:t>ako dodávateľ Kurzu je zodpovedný:</w:t>
      </w:r>
      <w:r w:rsidR="00151040" w:rsidRPr="00F068C6">
        <w:rPr>
          <w:rFonts w:ascii="Times New Roman" w:hAnsi="Times New Roman" w:cs="Times New Roman"/>
        </w:rPr>
        <w:t xml:space="preserve"> a) </w:t>
      </w:r>
      <w:r w:rsidR="00151040" w:rsidRPr="00B90841">
        <w:rPr>
          <w:rFonts w:ascii="Times New Roman" w:hAnsi="Times New Roman" w:cs="Times New Roman"/>
        </w:rPr>
        <w:t>za kvalitu a rozsah Kurzu,</w:t>
      </w:r>
      <w:r w:rsidR="00151040" w:rsidRPr="00F068C6">
        <w:rPr>
          <w:rFonts w:ascii="Times New Roman" w:hAnsi="Times New Roman" w:cs="Times New Roman"/>
        </w:rPr>
        <w:t xml:space="preserve"> b) </w:t>
      </w:r>
      <w:r w:rsidR="00151040" w:rsidRPr="00B90841">
        <w:rPr>
          <w:rFonts w:ascii="Times New Roman" w:hAnsi="Times New Roman" w:cs="Times New Roman"/>
        </w:rPr>
        <w:t>za dodanie Kurzu,</w:t>
      </w:r>
      <w:r w:rsidR="00151040" w:rsidRPr="00F068C6">
        <w:rPr>
          <w:rFonts w:ascii="Times New Roman" w:hAnsi="Times New Roman" w:cs="Times New Roman"/>
        </w:rPr>
        <w:t xml:space="preserve"> c) </w:t>
      </w:r>
      <w:r w:rsidR="00151040" w:rsidRPr="00B90841">
        <w:rPr>
          <w:rFonts w:ascii="Times New Roman" w:hAnsi="Times New Roman" w:cs="Times New Roman"/>
        </w:rPr>
        <w:t>za naplnenie práv Objednávateľa z Kurzu,</w:t>
      </w:r>
      <w:r w:rsidR="00151040" w:rsidRPr="00F068C6">
        <w:rPr>
          <w:rFonts w:ascii="Times New Roman" w:hAnsi="Times New Roman" w:cs="Times New Roman"/>
        </w:rPr>
        <w:t xml:space="preserve"> d) </w:t>
      </w:r>
      <w:r w:rsidR="00151040" w:rsidRPr="00B90841">
        <w:rPr>
          <w:rFonts w:ascii="Times New Roman" w:hAnsi="Times New Roman" w:cs="Times New Roman"/>
        </w:rPr>
        <w:t>za pravdivosť a úplnosť Ponuky</w:t>
      </w:r>
      <w:r w:rsidR="00151040" w:rsidRPr="00F068C6">
        <w:rPr>
          <w:rFonts w:ascii="Times New Roman" w:hAnsi="Times New Roman" w:cs="Times New Roman"/>
        </w:rPr>
        <w:t xml:space="preserve"> a e)</w:t>
      </w:r>
      <w:r w:rsidR="00151040" w:rsidRPr="00B90841">
        <w:rPr>
          <w:rFonts w:ascii="Times New Roman" w:hAnsi="Times New Roman" w:cs="Times New Roman"/>
        </w:rPr>
        <w:t xml:space="preserve"> za plnenie všetkých práv Objednávateľa vyplývajúcich Objednávateľovi z platných právnych predpisov, a to tak v súvislosti so zmluvou o poskytnutí Kurzu, ako aj v súvislosti s poskytovaním </w:t>
      </w:r>
      <w:r w:rsidRPr="00F068C6">
        <w:rPr>
          <w:rFonts w:ascii="Times New Roman" w:hAnsi="Times New Roman" w:cs="Times New Roman"/>
        </w:rPr>
        <w:t>služby</w:t>
      </w:r>
      <w:r w:rsidR="00151040" w:rsidRPr="00B90841">
        <w:rPr>
          <w:rFonts w:ascii="Times New Roman" w:hAnsi="Times New Roman" w:cs="Times New Roman"/>
        </w:rPr>
        <w:t>.</w:t>
      </w:r>
    </w:p>
    <w:p w14:paraId="4331421D" w14:textId="1ACF8565" w:rsidR="00B90841" w:rsidRPr="00B90841" w:rsidRDefault="00B90841" w:rsidP="00F068C6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</w:rPr>
        <w:t>Objednávateľ berie na vedomie, že texty, fotografie, grafické diela, počítačové programy a ďalšie prvky, ktoré sú súčasťou obsahu Stránky, môžu byť jednotlivo a/alebo ako celok chránené autorským právom (ďalej spoločne len ako „autorské diela“). Databázy dostupné v rámci Stránky sú ďalej chránené zvláštnym právom zriaďovateľa databázy. Ak nie je s</w:t>
      </w:r>
      <w:r w:rsidR="005A5D25" w:rsidRPr="00F068C6">
        <w:rPr>
          <w:rFonts w:ascii="Times New Roman" w:hAnsi="Times New Roman" w:cs="Times New Roman"/>
        </w:rPr>
        <w:t xml:space="preserve"> Poskytovateľom </w:t>
      </w:r>
      <w:r w:rsidRPr="00B90841">
        <w:rPr>
          <w:rFonts w:ascii="Times New Roman" w:hAnsi="Times New Roman" w:cs="Times New Roman"/>
        </w:rPr>
        <w:t>písomne dohodnuté inak, môže k oprávnenému použitiu autorských diel dôjsť len v rozsahu a spôsobmi stanovenými rozhodným právnym poriadkom. Najmä nie je Objednávateľovi dovolené použitie autorských diel vo forme ich rozmnožovania (kopírovania) za účelom dosiahnutia priameho alebo nepriameho hospodárskeho alebo obchodného prospechu a ďalej ich použitie vo forme rozširovania, požičiavania, vystavovania či zverejňovania diela verejnosti (vrátane zverejňovania verejnosti prostredníctvom internetu), či vo forme neoprávneného použitia databázy.</w:t>
      </w:r>
    </w:p>
    <w:p w14:paraId="12B3D76A" w14:textId="14DA3114" w:rsidR="00B90841" w:rsidRPr="00B90841" w:rsidRDefault="00B90841" w:rsidP="00F068C6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</w:rPr>
        <w:t>Objednávateľ sa, bez ohľadu na iné ustanovenia V</w:t>
      </w:r>
      <w:r w:rsidR="00151040" w:rsidRPr="00F068C6">
        <w:rPr>
          <w:rFonts w:ascii="Times New Roman" w:hAnsi="Times New Roman" w:cs="Times New Roman"/>
        </w:rPr>
        <w:t>O</w:t>
      </w:r>
      <w:r w:rsidRPr="00B90841">
        <w:rPr>
          <w:rFonts w:ascii="Times New Roman" w:hAnsi="Times New Roman" w:cs="Times New Roman"/>
        </w:rPr>
        <w:t>P, zaväzuje, že nebude používať Stránku pokiaľ má menej než 18 rokov. Objednávateľ sa zaväzuje, že nebude v hodnoteniach na Stránke a/alebo na sociálnych sieťach spravovaných so Stránkou hrubo a/alebo vulgárne urážať ostatné osoby, zmluvných partnerov, zamestnancov a/alebo zverejňovať iné príspevky, prípadne fotografie, ktoré by boli v rozpore s dobrými mravmi.</w:t>
      </w:r>
    </w:p>
    <w:p w14:paraId="0FB5CFD4" w14:textId="180DDB9E" w:rsidR="00B90841" w:rsidRPr="00B90841" w:rsidRDefault="00B90841" w:rsidP="00F068C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90841">
        <w:rPr>
          <w:rFonts w:ascii="Times New Roman" w:hAnsi="Times New Roman" w:cs="Times New Roman"/>
          <w:b/>
          <w:bCs/>
        </w:rPr>
        <w:t xml:space="preserve">Článok </w:t>
      </w:r>
      <w:r w:rsidR="00151040" w:rsidRPr="00F068C6">
        <w:rPr>
          <w:rFonts w:ascii="Times New Roman" w:hAnsi="Times New Roman" w:cs="Times New Roman"/>
          <w:b/>
          <w:bCs/>
        </w:rPr>
        <w:t>I</w:t>
      </w:r>
      <w:r w:rsidRPr="00B90841">
        <w:rPr>
          <w:rFonts w:ascii="Times New Roman" w:hAnsi="Times New Roman" w:cs="Times New Roman"/>
          <w:b/>
          <w:bCs/>
        </w:rPr>
        <w:t>V</w:t>
      </w:r>
      <w:r w:rsidR="00151040" w:rsidRPr="00F068C6">
        <w:rPr>
          <w:rFonts w:ascii="Times New Roman" w:hAnsi="Times New Roman" w:cs="Times New Roman"/>
          <w:b/>
          <w:bCs/>
        </w:rPr>
        <w:br/>
      </w:r>
      <w:r w:rsidR="009F16E1" w:rsidRPr="00F068C6">
        <w:rPr>
          <w:rFonts w:ascii="Times New Roman" w:hAnsi="Times New Roman" w:cs="Times New Roman"/>
          <w:b/>
          <w:bCs/>
        </w:rPr>
        <w:t>Reklamačný poriadok</w:t>
      </w:r>
    </w:p>
    <w:p w14:paraId="5401E9DC" w14:textId="77777777" w:rsidR="005A5D25" w:rsidRPr="00F068C6" w:rsidRDefault="009F16E1" w:rsidP="00F068C6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</w:rPr>
        <w:t xml:space="preserve">Reklamačný poriadok všeobecne upravuje vybavovanie reklamácií a sťažností Objednávateľa  (ďalej len „Reklamácie“ a „Reklamačný poriadok“) </w:t>
      </w:r>
      <w:r w:rsidR="005A5D25" w:rsidRPr="00F068C6">
        <w:rPr>
          <w:rFonts w:ascii="Times New Roman" w:hAnsi="Times New Roman" w:cs="Times New Roman"/>
        </w:rPr>
        <w:t xml:space="preserve">Poskytovateľom </w:t>
      </w:r>
      <w:r w:rsidRPr="00F068C6">
        <w:rPr>
          <w:rFonts w:ascii="Times New Roman" w:hAnsi="Times New Roman" w:cs="Times New Roman"/>
        </w:rPr>
        <w:t xml:space="preserve">a upravuje právne vzťahy vzniknuté medzi </w:t>
      </w:r>
      <w:r w:rsidR="005A5D25" w:rsidRPr="00F068C6">
        <w:rPr>
          <w:rFonts w:ascii="Times New Roman" w:hAnsi="Times New Roman" w:cs="Times New Roman"/>
        </w:rPr>
        <w:t xml:space="preserve">Poskytovateľom </w:t>
      </w:r>
      <w:r w:rsidRPr="00F068C6">
        <w:rPr>
          <w:rFonts w:ascii="Times New Roman" w:hAnsi="Times New Roman" w:cs="Times New Roman"/>
        </w:rPr>
        <w:t xml:space="preserve">a Objednávateľom pri vybavovaní reklamácií uplatnených v súvislosti s poskytovaním </w:t>
      </w:r>
      <w:r w:rsidR="005A5D25" w:rsidRPr="00F068C6">
        <w:rPr>
          <w:rFonts w:ascii="Times New Roman" w:hAnsi="Times New Roman" w:cs="Times New Roman"/>
        </w:rPr>
        <w:t>s</w:t>
      </w:r>
      <w:r w:rsidRPr="00F068C6">
        <w:rPr>
          <w:rFonts w:ascii="Times New Roman" w:hAnsi="Times New Roman" w:cs="Times New Roman"/>
        </w:rPr>
        <w:t>lužieb.</w:t>
      </w:r>
    </w:p>
    <w:p w14:paraId="0E7B6B5C" w14:textId="77777777" w:rsidR="005A5D25" w:rsidRPr="00F068C6" w:rsidRDefault="005A5D25" w:rsidP="00F068C6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</w:rPr>
        <w:t xml:space="preserve">Objednávateľ </w:t>
      </w:r>
      <w:r w:rsidR="009F16E1" w:rsidRPr="00F068C6">
        <w:rPr>
          <w:rFonts w:ascii="Times New Roman" w:hAnsi="Times New Roman" w:cs="Times New Roman"/>
        </w:rPr>
        <w:t xml:space="preserve">je oprávnený reklamovať u Poskytovateľa vady </w:t>
      </w:r>
      <w:r w:rsidRPr="00F068C6">
        <w:rPr>
          <w:rFonts w:ascii="Times New Roman" w:hAnsi="Times New Roman" w:cs="Times New Roman"/>
        </w:rPr>
        <w:t>s</w:t>
      </w:r>
      <w:r w:rsidR="009F16E1" w:rsidRPr="00F068C6">
        <w:rPr>
          <w:rFonts w:ascii="Times New Roman" w:hAnsi="Times New Roman" w:cs="Times New Roman"/>
        </w:rPr>
        <w:t>lužby</w:t>
      </w:r>
      <w:r w:rsidRPr="00F068C6">
        <w:rPr>
          <w:rFonts w:ascii="Times New Roman" w:hAnsi="Times New Roman" w:cs="Times New Roman"/>
        </w:rPr>
        <w:t xml:space="preserve"> </w:t>
      </w:r>
      <w:r w:rsidR="009F16E1" w:rsidRPr="00F068C6">
        <w:rPr>
          <w:rFonts w:ascii="Times New Roman" w:hAnsi="Times New Roman" w:cs="Times New Roman"/>
        </w:rPr>
        <w:t xml:space="preserve">v lehote do 30 dní od ich vykonania. </w:t>
      </w:r>
    </w:p>
    <w:p w14:paraId="7BB9BA1C" w14:textId="77777777" w:rsidR="005A5D25" w:rsidRPr="00F068C6" w:rsidRDefault="009F16E1" w:rsidP="00F068C6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  <w:color w:val="181818"/>
        </w:rPr>
        <w:t xml:space="preserve">V reklamácii je </w:t>
      </w:r>
      <w:r w:rsidR="005A5D25" w:rsidRPr="00F068C6">
        <w:rPr>
          <w:rFonts w:ascii="Times New Roman" w:hAnsi="Times New Roman" w:cs="Times New Roman"/>
          <w:color w:val="181818"/>
        </w:rPr>
        <w:t xml:space="preserve">Objednávateľ </w:t>
      </w:r>
      <w:r w:rsidRPr="00F068C6">
        <w:rPr>
          <w:rFonts w:ascii="Times New Roman" w:hAnsi="Times New Roman" w:cs="Times New Roman"/>
          <w:color w:val="181818"/>
        </w:rPr>
        <w:t xml:space="preserve">povinný presne špecifikovať v čom spočíva reklamovaná vada a zároveň uviesť časové obdobie počas ktorého sa vada vyskytla. Poskytovateľ je povinný doručiť </w:t>
      </w:r>
      <w:r w:rsidR="005A5D25" w:rsidRPr="00F068C6">
        <w:rPr>
          <w:rFonts w:ascii="Times New Roman" w:hAnsi="Times New Roman" w:cs="Times New Roman"/>
          <w:color w:val="181818"/>
        </w:rPr>
        <w:t xml:space="preserve">Objednávateľovi </w:t>
      </w:r>
      <w:r w:rsidRPr="00F068C6">
        <w:rPr>
          <w:rFonts w:ascii="Times New Roman" w:hAnsi="Times New Roman" w:cs="Times New Roman"/>
          <w:color w:val="181818"/>
        </w:rPr>
        <w:t>potvrdenie o uplatnení reklamácie. Ak nie je možné potvrdenie doručiť ihneď, musí sa doručiť bez zbytočného odkladu, najneskôr však spolu s dokladom o vybavení reklamácie.</w:t>
      </w:r>
    </w:p>
    <w:p w14:paraId="45147A1F" w14:textId="5FC9BF1F" w:rsidR="00E158E7" w:rsidRPr="00F068C6" w:rsidRDefault="009F16E1" w:rsidP="00F068C6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</w:rPr>
        <w:t xml:space="preserve">Poskytovateľ po obdržaní reklamácie vykoná prešetrenie za účelom zistenia oprávnenosti reklamácie. Poskytovateľ je povinný do 30 dní od obdržania tejto reklamácie oznámiť </w:t>
      </w:r>
      <w:r w:rsidR="005A5D25" w:rsidRPr="00F068C6">
        <w:rPr>
          <w:rFonts w:ascii="Times New Roman" w:hAnsi="Times New Roman" w:cs="Times New Roman"/>
        </w:rPr>
        <w:lastRenderedPageBreak/>
        <w:t xml:space="preserve">Objednávateľovi </w:t>
      </w:r>
      <w:r w:rsidRPr="00F068C6">
        <w:rPr>
          <w:rFonts w:ascii="Times New Roman" w:hAnsi="Times New Roman" w:cs="Times New Roman"/>
        </w:rPr>
        <w:t>výsledky svojho vyšetrovania a stanovisko k</w:t>
      </w:r>
      <w:r w:rsidR="00E158E7" w:rsidRPr="00F068C6">
        <w:rPr>
          <w:rFonts w:ascii="Times New Roman" w:hAnsi="Times New Roman" w:cs="Times New Roman"/>
        </w:rPr>
        <w:t> </w:t>
      </w:r>
      <w:r w:rsidRPr="00F068C6">
        <w:rPr>
          <w:rFonts w:ascii="Times New Roman" w:hAnsi="Times New Roman" w:cs="Times New Roman"/>
        </w:rPr>
        <w:t>reklamácii</w:t>
      </w:r>
      <w:r w:rsidR="00E158E7" w:rsidRPr="00F068C6">
        <w:rPr>
          <w:rFonts w:ascii="Times New Roman" w:hAnsi="Times New Roman" w:cs="Times New Roman"/>
        </w:rPr>
        <w:t xml:space="preserve">. </w:t>
      </w:r>
      <w:r w:rsidRPr="00F068C6">
        <w:rPr>
          <w:rFonts w:ascii="Times New Roman" w:hAnsi="Times New Roman" w:cs="Times New Roman"/>
        </w:rPr>
        <w:t xml:space="preserve">V prípade splnenia podmienok zodpovednosti Poskytovateľa za </w:t>
      </w:r>
      <w:r w:rsidR="00E158E7" w:rsidRPr="00F068C6">
        <w:rPr>
          <w:rFonts w:ascii="Times New Roman" w:hAnsi="Times New Roman" w:cs="Times New Roman"/>
        </w:rPr>
        <w:t>v</w:t>
      </w:r>
      <w:r w:rsidR="00FC2ED6">
        <w:rPr>
          <w:rFonts w:ascii="Times New Roman" w:hAnsi="Times New Roman" w:cs="Times New Roman"/>
        </w:rPr>
        <w:t>a</w:t>
      </w:r>
      <w:r w:rsidR="00E158E7" w:rsidRPr="00F068C6">
        <w:rPr>
          <w:rFonts w:ascii="Times New Roman" w:hAnsi="Times New Roman" w:cs="Times New Roman"/>
        </w:rPr>
        <w:t>dy</w:t>
      </w:r>
      <w:r w:rsidRPr="00F068C6">
        <w:rPr>
          <w:rFonts w:ascii="Times New Roman" w:hAnsi="Times New Roman" w:cs="Times New Roman"/>
        </w:rPr>
        <w:t>, je Poskytovateľ povinný prijať a vykonať nápravné opatrenia.</w:t>
      </w:r>
    </w:p>
    <w:p w14:paraId="3C47C8A3" w14:textId="77777777" w:rsidR="00E158E7" w:rsidRPr="00F068C6" w:rsidRDefault="009F16E1" w:rsidP="00F068C6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</w:rPr>
        <w:t xml:space="preserve">Ak nie je v reklamácii špecifikovaný konkrétny nedostatok, či iné pochybenie a nie sú v nej ponúknuté dôkazné prostriedky na preukázanie nedostatku, či iného pochybenia, na reklamáciu sa neprihliada. V prípade, že nie sú dané dôvody na postup podľa prvej vety, vykoná Poskytovateľ po obdržaní elektronickej reklamácie kroky za účelom zistenia oprávnenosti reklamácie. Poskytovateľ oznamuje </w:t>
      </w:r>
      <w:r w:rsidR="00E158E7" w:rsidRPr="00F068C6">
        <w:rPr>
          <w:rFonts w:ascii="Times New Roman" w:hAnsi="Times New Roman" w:cs="Times New Roman"/>
        </w:rPr>
        <w:t xml:space="preserve">Objednávateľovi </w:t>
      </w:r>
      <w:r w:rsidRPr="00F068C6">
        <w:rPr>
          <w:rFonts w:ascii="Times New Roman" w:hAnsi="Times New Roman" w:cs="Times New Roman"/>
        </w:rPr>
        <w:t xml:space="preserve">výsledky svojho vyšetrovania a stanovisko k reklamácii na e-mailovú adresu </w:t>
      </w:r>
      <w:r w:rsidR="00E158E7" w:rsidRPr="00F068C6">
        <w:rPr>
          <w:rFonts w:ascii="Times New Roman" w:hAnsi="Times New Roman" w:cs="Times New Roman"/>
        </w:rPr>
        <w:t>Objednávateľa</w:t>
      </w:r>
      <w:r w:rsidRPr="00F068C6">
        <w:rPr>
          <w:rFonts w:ascii="Times New Roman" w:hAnsi="Times New Roman" w:cs="Times New Roman"/>
        </w:rPr>
        <w:t>.</w:t>
      </w:r>
    </w:p>
    <w:p w14:paraId="38B7E719" w14:textId="77777777" w:rsidR="00E158E7" w:rsidRPr="00F068C6" w:rsidRDefault="009F16E1" w:rsidP="00F068C6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</w:rPr>
        <w:t>Alternatívne riešenie sporov</w:t>
      </w:r>
    </w:p>
    <w:p w14:paraId="4B264E56" w14:textId="77777777" w:rsidR="00E158E7" w:rsidRPr="00F068C6" w:rsidRDefault="009F16E1" w:rsidP="00F068C6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  <w:color w:val="181818"/>
        </w:rPr>
        <w:t xml:space="preserve">Pokiaľ </w:t>
      </w:r>
      <w:r w:rsidR="00E158E7" w:rsidRPr="00F068C6">
        <w:rPr>
          <w:rFonts w:ascii="Times New Roman" w:hAnsi="Times New Roman" w:cs="Times New Roman"/>
          <w:color w:val="181818"/>
        </w:rPr>
        <w:t xml:space="preserve">Objednávateľ </w:t>
      </w:r>
      <w:r w:rsidRPr="00F068C6">
        <w:rPr>
          <w:rFonts w:ascii="Times New Roman" w:hAnsi="Times New Roman" w:cs="Times New Roman"/>
          <w:color w:val="181818"/>
        </w:rPr>
        <w:t>– spotrebiteľ nie je spokojný so spôsobom, ktorým Poskytovateľ vybavil jeho reklamáciu alebo ak sa domnieva, že Poskytovateľ porušil jeho práva, má možnosť obrátiť sa na Poskytovateľa so žiadosťou o nápravu. Ak Poskytovateľ na žiadosť o nápravu odpovie zamietavo alebo na ňu neodpovie do 30 dní odo dňa jej odoslania, spotrebiteľ má právo podať návrh na začatie alternatívneho riešenia svojho sporu podľa ustanovenia § 12 zákona č. 391/2015 Z. z. o alternatívnom riešení spotrebiteľských sporov a o zmene a doplnení niektorých zákonov.</w:t>
      </w:r>
    </w:p>
    <w:p w14:paraId="036B67F7" w14:textId="7BAD8723" w:rsidR="009F16E1" w:rsidRPr="00F068C6" w:rsidRDefault="009F16E1" w:rsidP="00F068C6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  <w:color w:val="181818"/>
        </w:rPr>
        <w:t>Príslušným subjektom na alternatívne riešenie spotrebiteľských sporov s poskytovateľom je Slovenská obchodná inšpekcia Prievozská 32, 827 99 Bratislava 27 (www.soi.sk) alebo iná príslušná oprávnená právnická osoba zapísaná v zozname subjektov alternatívneho riešenia sporov vedenom Ministerstvom hospodárstva Slovenskej republiky (zoznam je dostupný na stránke http://www.mhsr.sk); spotrebiteľ má právo voľby, na ktorý z uvedených subjektov alternatívneho riešenia spotrebiteľských sporov sa obráti.</w:t>
      </w:r>
    </w:p>
    <w:p w14:paraId="71DF8A5D" w14:textId="2DC79549" w:rsidR="009F16E1" w:rsidRPr="00F068C6" w:rsidRDefault="009F16E1" w:rsidP="00F068C6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</w:rPr>
        <w:t>Spotrebiteľ môže na podanie návrhu na alternatívne riešenie svojho sporu využiť platformu pre riešenie sporov on-line, ktorá je dostupná na webovej stránke </w:t>
      </w:r>
      <w:hyperlink r:id="rId6" w:history="1">
        <w:r w:rsidRPr="00F068C6">
          <w:rPr>
            <w:rStyle w:val="Hypertextovprepojenie"/>
            <w:rFonts w:ascii="Times New Roman" w:hAnsi="Times New Roman" w:cs="Times New Roman"/>
            <w:bdr w:val="none" w:sz="0" w:space="0" w:color="auto" w:frame="1"/>
          </w:rPr>
          <w:t>http://ec.europa.eu/consumers/odr/</w:t>
        </w:r>
      </w:hyperlink>
      <w:r w:rsidRPr="00F068C6">
        <w:rPr>
          <w:rFonts w:ascii="Times New Roman" w:hAnsi="Times New Roman" w:cs="Times New Roman"/>
        </w:rPr>
        <w:t>.</w:t>
      </w:r>
    </w:p>
    <w:p w14:paraId="62DA8430" w14:textId="126A0FF8" w:rsidR="00B90841" w:rsidRPr="00B90841" w:rsidRDefault="00B90841" w:rsidP="00F068C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90841">
        <w:rPr>
          <w:rFonts w:ascii="Times New Roman" w:hAnsi="Times New Roman" w:cs="Times New Roman"/>
          <w:b/>
          <w:bCs/>
        </w:rPr>
        <w:t>Článok V</w:t>
      </w:r>
      <w:r w:rsidR="002A6D42" w:rsidRPr="00F068C6">
        <w:rPr>
          <w:rFonts w:ascii="Times New Roman" w:hAnsi="Times New Roman" w:cs="Times New Roman"/>
          <w:b/>
          <w:bCs/>
        </w:rPr>
        <w:br/>
      </w:r>
      <w:r w:rsidRPr="00B90841">
        <w:rPr>
          <w:rFonts w:ascii="Times New Roman" w:hAnsi="Times New Roman" w:cs="Times New Roman"/>
          <w:b/>
          <w:bCs/>
        </w:rPr>
        <w:t>Odstúpenie od zmluvy o poskytnutí Kurzu</w:t>
      </w:r>
    </w:p>
    <w:p w14:paraId="79CCE4F8" w14:textId="23BDC5BB" w:rsidR="00761F81" w:rsidRPr="00F068C6" w:rsidRDefault="00B90841" w:rsidP="00F068C6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</w:rPr>
        <w:t xml:space="preserve">Objednávateľ je oprávnený odstúpiť od objednania Kurzu bez uvedenia dôvodu do 14 dní odo dňa prihlásenia sa na Kurz v prípade, ak </w:t>
      </w:r>
      <w:r w:rsidR="00761F81" w:rsidRPr="00F068C6">
        <w:rPr>
          <w:rFonts w:ascii="Times New Roman" w:hAnsi="Times New Roman" w:cs="Times New Roman"/>
        </w:rPr>
        <w:t xml:space="preserve">ods. </w:t>
      </w:r>
      <w:r w:rsidRPr="00B90841">
        <w:rPr>
          <w:rFonts w:ascii="Times New Roman" w:hAnsi="Times New Roman" w:cs="Times New Roman"/>
        </w:rPr>
        <w:t>2 tohto článku V</w:t>
      </w:r>
      <w:r w:rsidR="002A6D42" w:rsidRPr="00F068C6">
        <w:rPr>
          <w:rFonts w:ascii="Times New Roman" w:hAnsi="Times New Roman" w:cs="Times New Roman"/>
        </w:rPr>
        <w:t>O</w:t>
      </w:r>
      <w:r w:rsidRPr="00B90841">
        <w:rPr>
          <w:rFonts w:ascii="Times New Roman" w:hAnsi="Times New Roman" w:cs="Times New Roman"/>
        </w:rPr>
        <w:t xml:space="preserve">P nestanovuje inak. Ak sa Objednávateľ prihlási na Kurz, na základe ktorého mu má byť poskytnuté </w:t>
      </w:r>
      <w:r w:rsidR="00761F81" w:rsidRPr="00F068C6">
        <w:rPr>
          <w:rFonts w:ascii="Times New Roman" w:hAnsi="Times New Roman" w:cs="Times New Roman"/>
        </w:rPr>
        <w:t>p</w:t>
      </w:r>
      <w:r w:rsidRPr="00B90841">
        <w:rPr>
          <w:rFonts w:ascii="Times New Roman" w:hAnsi="Times New Roman" w:cs="Times New Roman"/>
        </w:rPr>
        <w:t xml:space="preserve">lnenie, ktoré sa má uskutočniť pred uplynutím doby na odstúpenie podľa prvej vety tohto ustanovenia, je Objednávateľ oprávnený odstúpiť od zmluvy o poskytnutí Kurzu bez uvedenia dôvodu, ak </w:t>
      </w:r>
      <w:r w:rsidR="00761F81" w:rsidRPr="00F068C6">
        <w:rPr>
          <w:rFonts w:ascii="Times New Roman" w:hAnsi="Times New Roman" w:cs="Times New Roman"/>
        </w:rPr>
        <w:t>ods. 2</w:t>
      </w:r>
      <w:r w:rsidRPr="00B90841">
        <w:rPr>
          <w:rFonts w:ascii="Times New Roman" w:hAnsi="Times New Roman" w:cs="Times New Roman"/>
        </w:rPr>
        <w:t xml:space="preserve"> tohto článku V</w:t>
      </w:r>
      <w:r w:rsidR="00761F81" w:rsidRPr="00F068C6">
        <w:rPr>
          <w:rFonts w:ascii="Times New Roman" w:hAnsi="Times New Roman" w:cs="Times New Roman"/>
        </w:rPr>
        <w:t>O</w:t>
      </w:r>
      <w:r w:rsidRPr="00B90841">
        <w:rPr>
          <w:rFonts w:ascii="Times New Roman" w:hAnsi="Times New Roman" w:cs="Times New Roman"/>
        </w:rPr>
        <w:t xml:space="preserve">P nestanovuje inak, len do momentu začiatku </w:t>
      </w:r>
      <w:r w:rsidR="00761F81" w:rsidRPr="00F068C6">
        <w:rPr>
          <w:rFonts w:ascii="Times New Roman" w:hAnsi="Times New Roman" w:cs="Times New Roman"/>
        </w:rPr>
        <w:t>p</w:t>
      </w:r>
      <w:r w:rsidRPr="00B90841">
        <w:rPr>
          <w:rFonts w:ascii="Times New Roman" w:hAnsi="Times New Roman" w:cs="Times New Roman"/>
        </w:rPr>
        <w:t>lnenia. Odstúpenie od zmluvy o poskytnutí Kurzu podľa tohto bodu V</w:t>
      </w:r>
      <w:r w:rsidR="00761F81" w:rsidRPr="00F068C6">
        <w:rPr>
          <w:rFonts w:ascii="Times New Roman" w:hAnsi="Times New Roman" w:cs="Times New Roman"/>
        </w:rPr>
        <w:t>O</w:t>
      </w:r>
      <w:r w:rsidRPr="00B90841">
        <w:rPr>
          <w:rFonts w:ascii="Times New Roman" w:hAnsi="Times New Roman" w:cs="Times New Roman"/>
        </w:rPr>
        <w:t>P je možné uplatniť písomne u</w:t>
      </w:r>
      <w:r w:rsidR="00F068C6">
        <w:rPr>
          <w:rFonts w:ascii="Times New Roman" w:hAnsi="Times New Roman" w:cs="Times New Roman"/>
        </w:rPr>
        <w:t> Poskytovateľa</w:t>
      </w:r>
      <w:r w:rsidRPr="00B90841">
        <w:rPr>
          <w:rFonts w:ascii="Times New Roman" w:hAnsi="Times New Roman" w:cs="Times New Roman"/>
        </w:rPr>
        <w:t xml:space="preserve">, pričom v odstúpení musí byť identifikovaná Ponuka a Kurz, od ktorého Objednávateľ odstupuje. V prípade oprávneného odstúpenia od zmluvy o poskytnutí Kurzu je </w:t>
      </w:r>
      <w:r w:rsidR="00F068C6">
        <w:rPr>
          <w:rFonts w:ascii="Times New Roman" w:hAnsi="Times New Roman" w:cs="Times New Roman"/>
        </w:rPr>
        <w:t>Poskytovateľ</w:t>
      </w:r>
      <w:r w:rsidR="00761F81" w:rsidRPr="00F068C6">
        <w:rPr>
          <w:rFonts w:ascii="Times New Roman" w:hAnsi="Times New Roman" w:cs="Times New Roman"/>
        </w:rPr>
        <w:t xml:space="preserve"> povinný vrátiť </w:t>
      </w:r>
      <w:r w:rsidRPr="00B90841">
        <w:rPr>
          <w:rFonts w:ascii="Times New Roman" w:hAnsi="Times New Roman" w:cs="Times New Roman"/>
        </w:rPr>
        <w:t xml:space="preserve">cenu za Kurz Objednávateľovi, a to na účet, ktorý Objednávateľ za týmto účelom oznámi </w:t>
      </w:r>
      <w:r w:rsidR="00F068C6">
        <w:rPr>
          <w:rFonts w:ascii="Times New Roman" w:hAnsi="Times New Roman" w:cs="Times New Roman"/>
        </w:rPr>
        <w:t>Poskytovateľovi</w:t>
      </w:r>
      <w:r w:rsidRPr="00B90841">
        <w:rPr>
          <w:rFonts w:ascii="Times New Roman" w:hAnsi="Times New Roman" w:cs="Times New Roman"/>
        </w:rPr>
        <w:t>.</w:t>
      </w:r>
    </w:p>
    <w:p w14:paraId="5A2370AB" w14:textId="77777777" w:rsidR="00FD564A" w:rsidRPr="00F068C6" w:rsidRDefault="00B90841" w:rsidP="00F068C6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</w:rPr>
        <w:t xml:space="preserve">V prípade, ak je predmetom zmluvy o poskytnutí Kurzu poskytnutie služieb v dohodnutom čase alebo v dohodnutej lehote, nie je Objednávateľ oprávnený odstúpiť od zmluvy o poskytnutí Kurzu, a to v zmysle ustanovenia § 7 ods. 6 písm. k) zákona o ochrane spotrebiteľa pri predaji tovaru alebo poskytovaní služieb na základe zmluvy uzavretej na diaľku alebo zmluvy uzavretej mimo prevádzkových priestorov predávajúceho a o zmene a doplnení niektorých zákonov č.102/2014 </w:t>
      </w:r>
      <w:proofErr w:type="spellStart"/>
      <w:r w:rsidRPr="00B90841">
        <w:rPr>
          <w:rFonts w:ascii="Times New Roman" w:hAnsi="Times New Roman" w:cs="Times New Roman"/>
        </w:rPr>
        <w:t>Z.z</w:t>
      </w:r>
      <w:proofErr w:type="spellEnd"/>
      <w:r w:rsidRPr="00B90841">
        <w:rPr>
          <w:rFonts w:ascii="Times New Roman" w:hAnsi="Times New Roman" w:cs="Times New Roman"/>
        </w:rPr>
        <w:t>. (zákon č. 102/2014 Z. z. v znení neskorších predpisov).</w:t>
      </w:r>
    </w:p>
    <w:p w14:paraId="7B65E0D0" w14:textId="7BFD7965" w:rsidR="00B90841" w:rsidRPr="00B90841" w:rsidRDefault="00B90841" w:rsidP="00F068C6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</w:rPr>
        <w:lastRenderedPageBreak/>
        <w:t xml:space="preserve">Sprostredkovateľ má právo stiahnuť Ponuku zo Stránky. Ak bola medzičasom vykonané prihlásenie na Kurzy vo vzťahu k takejto Ponuke, tie sa rušia, pričom Objednávateľ berie na vedomie a súhlasí, že v tomto prípade cenu za Kurz ním uhradenú mu vráti </w:t>
      </w:r>
      <w:r w:rsidR="00F068C6">
        <w:rPr>
          <w:rFonts w:ascii="Times New Roman" w:hAnsi="Times New Roman" w:cs="Times New Roman"/>
        </w:rPr>
        <w:t>Poskytovateľ</w:t>
      </w:r>
      <w:r w:rsidRPr="00B90841">
        <w:rPr>
          <w:rFonts w:ascii="Times New Roman" w:hAnsi="Times New Roman" w:cs="Times New Roman"/>
        </w:rPr>
        <w:t>, pričom toto plnenie je povinný Objednávateľ od</w:t>
      </w:r>
      <w:r w:rsidR="00F068C6">
        <w:rPr>
          <w:rFonts w:ascii="Times New Roman" w:hAnsi="Times New Roman" w:cs="Times New Roman"/>
        </w:rPr>
        <w:t xml:space="preserve"> Poskytovateľa </w:t>
      </w:r>
      <w:r w:rsidRPr="00B90841">
        <w:rPr>
          <w:rFonts w:ascii="Times New Roman" w:hAnsi="Times New Roman" w:cs="Times New Roman"/>
        </w:rPr>
        <w:t xml:space="preserve">prijať. Cena za Kurz bude Objednávateľovi vrátená do 14 dní od stiahnutia Ponuky zo Stránky, a to na účet, ktorý Objednávateľ za týmto účelom oznámi </w:t>
      </w:r>
      <w:r w:rsidR="00F068C6">
        <w:rPr>
          <w:rFonts w:ascii="Times New Roman" w:hAnsi="Times New Roman" w:cs="Times New Roman"/>
        </w:rPr>
        <w:t>Poskytovateľa</w:t>
      </w:r>
      <w:r w:rsidRPr="00B90841">
        <w:rPr>
          <w:rFonts w:ascii="Times New Roman" w:hAnsi="Times New Roman" w:cs="Times New Roman"/>
        </w:rPr>
        <w:t>.</w:t>
      </w:r>
    </w:p>
    <w:p w14:paraId="3E5439A6" w14:textId="0AA3FB8B" w:rsidR="00B90841" w:rsidRPr="00B90841" w:rsidRDefault="00B90841" w:rsidP="00F068C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90841">
        <w:rPr>
          <w:rFonts w:ascii="Times New Roman" w:hAnsi="Times New Roman" w:cs="Times New Roman"/>
          <w:b/>
          <w:bCs/>
        </w:rPr>
        <w:t>Článok VI</w:t>
      </w:r>
      <w:r w:rsidR="00FD564A" w:rsidRPr="00F068C6">
        <w:rPr>
          <w:rFonts w:ascii="Times New Roman" w:hAnsi="Times New Roman" w:cs="Times New Roman"/>
          <w:b/>
          <w:bCs/>
        </w:rPr>
        <w:br/>
      </w:r>
      <w:r w:rsidRPr="00B90841">
        <w:rPr>
          <w:rFonts w:ascii="Times New Roman" w:hAnsi="Times New Roman" w:cs="Times New Roman"/>
          <w:b/>
          <w:bCs/>
        </w:rPr>
        <w:t>Ochrana osobných údajov a súhlas so spracúvaním osobných údajov</w:t>
      </w:r>
    </w:p>
    <w:p w14:paraId="68B87162" w14:textId="27EAC07E" w:rsidR="00FD564A" w:rsidRPr="00F068C6" w:rsidRDefault="00B90841" w:rsidP="00F068C6">
      <w:pPr>
        <w:numPr>
          <w:ilvl w:val="0"/>
          <w:numId w:val="7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</w:rPr>
        <w:t>Objednávateľ poskytuje</w:t>
      </w:r>
      <w:r w:rsidR="00F068C6">
        <w:rPr>
          <w:rFonts w:ascii="Times New Roman" w:hAnsi="Times New Roman" w:cs="Times New Roman"/>
        </w:rPr>
        <w:t xml:space="preserve"> Poskytovateľovi </w:t>
      </w:r>
      <w:r w:rsidRPr="00B90841">
        <w:rPr>
          <w:rFonts w:ascii="Times New Roman" w:hAnsi="Times New Roman" w:cs="Times New Roman"/>
        </w:rPr>
        <w:t xml:space="preserve">ako prevádzkovateľovi osobné údaje slobodne a dobrovoľne, a to v zmysle Nariadenia Európskeho parlamentu a Rady 2016/679 o ochrane fyzických osôb pri spracovaní osobných údajov (ďalej len „GDPR“) a zákona č. 18/2018 </w:t>
      </w:r>
      <w:proofErr w:type="spellStart"/>
      <w:r w:rsidRPr="00B90841">
        <w:rPr>
          <w:rFonts w:ascii="Times New Roman" w:hAnsi="Times New Roman" w:cs="Times New Roman"/>
        </w:rPr>
        <w:t>Z.z</w:t>
      </w:r>
      <w:proofErr w:type="spellEnd"/>
      <w:r w:rsidRPr="00B90841">
        <w:rPr>
          <w:rFonts w:ascii="Times New Roman" w:hAnsi="Times New Roman" w:cs="Times New Roman"/>
        </w:rPr>
        <w:t xml:space="preserve">. o ochrane osobných údajov. </w:t>
      </w:r>
      <w:r w:rsidR="00F068C6">
        <w:rPr>
          <w:rFonts w:ascii="Times New Roman" w:hAnsi="Times New Roman" w:cs="Times New Roman"/>
        </w:rPr>
        <w:t xml:space="preserve">Poskytovateľ </w:t>
      </w:r>
      <w:r w:rsidRPr="00B90841">
        <w:rPr>
          <w:rFonts w:ascii="Times New Roman" w:hAnsi="Times New Roman" w:cs="Times New Roman"/>
        </w:rPr>
        <w:t xml:space="preserve">je oprávnený spracúvať osobné údaje Objednávateľa v rozsahu: e-mailovú adresu, meno a priezvisko, telefónne číslo, adresu, platobné údaje, údaje získané prostredníctvom </w:t>
      </w:r>
      <w:proofErr w:type="spellStart"/>
      <w:r w:rsidRPr="00B90841">
        <w:rPr>
          <w:rFonts w:ascii="Times New Roman" w:hAnsi="Times New Roman" w:cs="Times New Roman"/>
        </w:rPr>
        <w:t>cookies</w:t>
      </w:r>
      <w:proofErr w:type="spellEnd"/>
      <w:r w:rsidRPr="00B90841">
        <w:rPr>
          <w:rFonts w:ascii="Times New Roman" w:hAnsi="Times New Roman" w:cs="Times New Roman"/>
        </w:rPr>
        <w:t>, údaje z</w:t>
      </w:r>
      <w:r w:rsidR="00FD564A" w:rsidRPr="00F068C6">
        <w:rPr>
          <w:rFonts w:ascii="Times New Roman" w:hAnsi="Times New Roman" w:cs="Times New Roman"/>
        </w:rPr>
        <w:t xml:space="preserve">o sociálnych sietí. </w:t>
      </w:r>
    </w:p>
    <w:p w14:paraId="00C8A21F" w14:textId="77777777" w:rsidR="00FD564A" w:rsidRPr="00F068C6" w:rsidRDefault="00B90841" w:rsidP="00F068C6">
      <w:pPr>
        <w:numPr>
          <w:ilvl w:val="0"/>
          <w:numId w:val="7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</w:rPr>
        <w:t>Podrobný popis rozsahu spracúvaných osobných údajov, účelov spracúvania údajov, prístupu k údajom, bezpečnosti a práv Objednávateľa nájdete v časti Pravidlá ochrany osobných údajov.</w:t>
      </w:r>
    </w:p>
    <w:p w14:paraId="40608987" w14:textId="020D7776" w:rsidR="00B90841" w:rsidRPr="00B90841" w:rsidRDefault="00B90841" w:rsidP="00F068C6">
      <w:pPr>
        <w:numPr>
          <w:ilvl w:val="0"/>
          <w:numId w:val="7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</w:rPr>
        <w:t xml:space="preserve">Objednávateľ berie na zreteľ, že </w:t>
      </w:r>
      <w:r w:rsidR="00F068C6">
        <w:rPr>
          <w:rFonts w:ascii="Times New Roman" w:hAnsi="Times New Roman" w:cs="Times New Roman"/>
        </w:rPr>
        <w:t xml:space="preserve">Poskytovateľ </w:t>
      </w:r>
      <w:r w:rsidRPr="00B90841">
        <w:rPr>
          <w:rFonts w:ascii="Times New Roman" w:hAnsi="Times New Roman" w:cs="Times New Roman"/>
        </w:rPr>
        <w:t xml:space="preserve">osobné údaje Objednávateľa v rozsahu: meno a priezvisko, e-mail, telefónne číslo, poskytuje a sprístupňuje </w:t>
      </w:r>
      <w:r w:rsidR="00FD564A" w:rsidRPr="00F068C6">
        <w:rPr>
          <w:rFonts w:ascii="Times New Roman" w:hAnsi="Times New Roman" w:cs="Times New Roman"/>
        </w:rPr>
        <w:t>svojim zmluvným partnerom, prostredníctvom ktorých zabezpečuje plnenia.</w:t>
      </w:r>
      <w:r w:rsidRPr="00B90841">
        <w:rPr>
          <w:rFonts w:ascii="Times New Roman" w:hAnsi="Times New Roman" w:cs="Times New Roman"/>
        </w:rPr>
        <w:t>.</w:t>
      </w:r>
    </w:p>
    <w:p w14:paraId="67D37C7F" w14:textId="4F4EE62F" w:rsidR="00B90841" w:rsidRPr="00B90841" w:rsidRDefault="00B90841" w:rsidP="00F068C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90841">
        <w:rPr>
          <w:rFonts w:ascii="Times New Roman" w:hAnsi="Times New Roman" w:cs="Times New Roman"/>
          <w:b/>
          <w:bCs/>
        </w:rPr>
        <w:t>Článok VII</w:t>
      </w:r>
      <w:r w:rsidR="00FD564A" w:rsidRPr="00F068C6">
        <w:rPr>
          <w:rFonts w:ascii="Times New Roman" w:hAnsi="Times New Roman" w:cs="Times New Roman"/>
          <w:b/>
          <w:bCs/>
        </w:rPr>
        <w:br/>
      </w:r>
      <w:r w:rsidRPr="00B90841">
        <w:rPr>
          <w:rFonts w:ascii="Times New Roman" w:hAnsi="Times New Roman" w:cs="Times New Roman"/>
          <w:b/>
          <w:bCs/>
        </w:rPr>
        <w:t>Spoločné a záverečné ustanovenia</w:t>
      </w:r>
    </w:p>
    <w:p w14:paraId="32117669" w14:textId="6706C641" w:rsidR="00E158E7" w:rsidRPr="00F068C6" w:rsidRDefault="00B90841" w:rsidP="00F068C6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rPr>
          <w:rFonts w:ascii="Times New Roman" w:hAnsi="Times New Roman" w:cs="Times New Roman"/>
        </w:rPr>
      </w:pPr>
      <w:r w:rsidRPr="00B90841">
        <w:rPr>
          <w:rFonts w:ascii="Times New Roman" w:hAnsi="Times New Roman" w:cs="Times New Roman"/>
        </w:rPr>
        <w:t>Sprostredkovateľ zverejňuje V</w:t>
      </w:r>
      <w:r w:rsidR="00FD564A" w:rsidRPr="00F068C6">
        <w:rPr>
          <w:rFonts w:ascii="Times New Roman" w:hAnsi="Times New Roman" w:cs="Times New Roman"/>
        </w:rPr>
        <w:t>O</w:t>
      </w:r>
      <w:r w:rsidRPr="00B90841">
        <w:rPr>
          <w:rFonts w:ascii="Times New Roman" w:hAnsi="Times New Roman" w:cs="Times New Roman"/>
        </w:rPr>
        <w:t>P na Stránke</w:t>
      </w:r>
      <w:r w:rsidR="00F068C6" w:rsidRPr="00F068C6">
        <w:rPr>
          <w:rFonts w:ascii="Times New Roman" w:hAnsi="Times New Roman" w:cs="Times New Roman"/>
        </w:rPr>
        <w:t xml:space="preserve"> a v tlačenej podobe sú k dispozícii na adrese sídla Poskytovateľa.</w:t>
      </w:r>
    </w:p>
    <w:p w14:paraId="0E0C6AD9" w14:textId="77777777" w:rsidR="00F068C6" w:rsidRPr="00F068C6" w:rsidRDefault="00E158E7" w:rsidP="00F068C6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</w:rPr>
        <w:t>Právne vzťahy medzi Poskytovateľom a</w:t>
      </w:r>
      <w:r w:rsidR="00F068C6" w:rsidRPr="00F068C6">
        <w:rPr>
          <w:rFonts w:ascii="Times New Roman" w:hAnsi="Times New Roman" w:cs="Times New Roman"/>
        </w:rPr>
        <w:t xml:space="preserve"> Objednávateľom </w:t>
      </w:r>
      <w:r w:rsidRPr="00F068C6">
        <w:rPr>
          <w:rFonts w:ascii="Times New Roman" w:hAnsi="Times New Roman" w:cs="Times New Roman"/>
        </w:rPr>
        <w:t xml:space="preserve">neupravené VOP sa riadia právnym poriadkom Slovenskej republiky, najmä zákonom č. 513/1991 Zb. Obchodný zákonník v znení neskorších predpisov, ak sa na </w:t>
      </w:r>
      <w:proofErr w:type="spellStart"/>
      <w:r w:rsidRPr="00F068C6">
        <w:rPr>
          <w:rFonts w:ascii="Times New Roman" w:hAnsi="Times New Roman" w:cs="Times New Roman"/>
        </w:rPr>
        <w:t>ne</w:t>
      </w:r>
      <w:proofErr w:type="spellEnd"/>
      <w:r w:rsidRPr="00F068C6">
        <w:rPr>
          <w:rFonts w:ascii="Times New Roman" w:hAnsi="Times New Roman" w:cs="Times New Roman"/>
        </w:rPr>
        <w:t xml:space="preserve"> nevzťahuje zákon č. 40/1964 Zb. Občiansky zákonník v znení neskorších predpisov, </w:t>
      </w:r>
      <w:r w:rsidRPr="00F068C6">
        <w:rPr>
          <w:rFonts w:ascii="Times New Roman" w:hAnsi="Times New Roman" w:cs="Times New Roman"/>
          <w:color w:val="181818"/>
        </w:rPr>
        <w:t>zákonom č. 250/2007 Z. z. o ochrane spotrebiteľa, v znení neskorších predpisov, zákonom č. 22/2004 Z. z. o elektronickom obchode, v znení neskorších predpisov a zákonom zákona č 102/2014 Z. z. o ochrane spotrebiteľa pri predaji tovaru alebo poskytovaní služieb na základe zmluvy uzavretej na diaľku alebo zmluvy uzavretej mimo prevádzkových priestorov predávajúceho v znení neskorších predpisov.</w:t>
      </w:r>
    </w:p>
    <w:p w14:paraId="3F8B2323" w14:textId="77777777" w:rsidR="00F068C6" w:rsidRPr="00F068C6" w:rsidRDefault="00E158E7" w:rsidP="00F068C6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  <w:color w:val="181818"/>
        </w:rPr>
        <w:t>V prípade, že sa ktorékoľvek dojednanie vo VOP alebo ukáže ako neplatné, neúčinné alebo nevymáhateľné alebo sa ním stane, nemá táto skutočnosť vplyv na ostatné dojednania, ak nevyplýva inak z donucujúcich ustanovení právnych predpisov, a strany sa zaväzujú nahradiť také dojednanie dojednaním platným, účinným a vymáhateľným, ktoré bude najbližšie obchodnému účelu pôvodného dojednania, a to do tridsiatich (30) dní odo dňa, kedy na to jedna strana vyzve druhú.</w:t>
      </w:r>
    </w:p>
    <w:p w14:paraId="172DF5D3" w14:textId="002D45FA" w:rsidR="00B90841" w:rsidRPr="00F068C6" w:rsidRDefault="00E158E7" w:rsidP="00F068C6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  <w:color w:val="181818"/>
        </w:rPr>
        <w:t xml:space="preserve">Tieto VOP (vrátane špecifikácie </w:t>
      </w:r>
      <w:r w:rsidR="00F068C6" w:rsidRPr="00F068C6">
        <w:rPr>
          <w:rFonts w:ascii="Times New Roman" w:hAnsi="Times New Roman" w:cs="Times New Roman"/>
          <w:color w:val="181818"/>
        </w:rPr>
        <w:t>s</w:t>
      </w:r>
      <w:r w:rsidRPr="00F068C6">
        <w:rPr>
          <w:rFonts w:ascii="Times New Roman" w:hAnsi="Times New Roman" w:cs="Times New Roman"/>
          <w:color w:val="181818"/>
        </w:rPr>
        <w:t>lužby) je Poskytovateľ oprávnený kedykoľvek jednostranne zmeniť</w:t>
      </w:r>
      <w:r w:rsidR="00B90841" w:rsidRPr="00B90841">
        <w:rPr>
          <w:rFonts w:ascii="Times New Roman" w:hAnsi="Times New Roman" w:cs="Times New Roman"/>
        </w:rPr>
        <w:t>.</w:t>
      </w:r>
    </w:p>
    <w:p w14:paraId="78600BE9" w14:textId="5618495D" w:rsidR="00F068C6" w:rsidRPr="00B90841" w:rsidRDefault="00F068C6" w:rsidP="009330E8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F068C6">
        <w:rPr>
          <w:rFonts w:ascii="Times New Roman" w:hAnsi="Times New Roman" w:cs="Times New Roman"/>
          <w:color w:val="181818"/>
        </w:rPr>
        <w:t>Tieto VOP nadobúdajú platnosť a účinnosť dňom 1</w:t>
      </w:r>
      <w:r w:rsidRPr="00F068C6">
        <w:rPr>
          <w:rFonts w:ascii="Times New Roman" w:hAnsi="Times New Roman" w:cs="Times New Roman"/>
        </w:rPr>
        <w:t>.4.2025.</w:t>
      </w:r>
    </w:p>
    <w:sectPr w:rsidR="00F068C6" w:rsidRPr="00B9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502C"/>
    <w:multiLevelType w:val="multilevel"/>
    <w:tmpl w:val="BBFE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EA0DC1"/>
    <w:multiLevelType w:val="multilevel"/>
    <w:tmpl w:val="6FEAE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BE2CE3"/>
    <w:multiLevelType w:val="multilevel"/>
    <w:tmpl w:val="66AE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94153"/>
    <w:multiLevelType w:val="multilevel"/>
    <w:tmpl w:val="8F6A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86608B"/>
    <w:multiLevelType w:val="multilevel"/>
    <w:tmpl w:val="DAFC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B64C6D"/>
    <w:multiLevelType w:val="multilevel"/>
    <w:tmpl w:val="5706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D11D4"/>
    <w:multiLevelType w:val="multilevel"/>
    <w:tmpl w:val="2FA0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B44F9B"/>
    <w:multiLevelType w:val="multilevel"/>
    <w:tmpl w:val="687C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6468D4"/>
    <w:multiLevelType w:val="multilevel"/>
    <w:tmpl w:val="A2D8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0225797">
    <w:abstractNumId w:val="7"/>
  </w:num>
  <w:num w:numId="2" w16cid:durableId="2056925416">
    <w:abstractNumId w:val="5"/>
  </w:num>
  <w:num w:numId="3" w16cid:durableId="749276888">
    <w:abstractNumId w:val="0"/>
  </w:num>
  <w:num w:numId="4" w16cid:durableId="1342658316">
    <w:abstractNumId w:val="3"/>
  </w:num>
  <w:num w:numId="5" w16cid:durableId="318388784">
    <w:abstractNumId w:val="2"/>
  </w:num>
  <w:num w:numId="6" w16cid:durableId="846098828">
    <w:abstractNumId w:val="8"/>
  </w:num>
  <w:num w:numId="7" w16cid:durableId="992948052">
    <w:abstractNumId w:val="6"/>
  </w:num>
  <w:num w:numId="8" w16cid:durableId="1809787517">
    <w:abstractNumId w:val="4"/>
  </w:num>
  <w:num w:numId="9" w16cid:durableId="11865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41"/>
    <w:rsid w:val="0003729C"/>
    <w:rsid w:val="00151040"/>
    <w:rsid w:val="002A6D42"/>
    <w:rsid w:val="005A5D25"/>
    <w:rsid w:val="006060EA"/>
    <w:rsid w:val="00761F81"/>
    <w:rsid w:val="007B0ED8"/>
    <w:rsid w:val="00895072"/>
    <w:rsid w:val="00990C7B"/>
    <w:rsid w:val="009F16E1"/>
    <w:rsid w:val="00B10FC4"/>
    <w:rsid w:val="00B90841"/>
    <w:rsid w:val="00E158E7"/>
    <w:rsid w:val="00E32A3B"/>
    <w:rsid w:val="00F068C6"/>
    <w:rsid w:val="00FC2ED6"/>
    <w:rsid w:val="00FD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47EE"/>
  <w15:chartTrackingRefBased/>
  <w15:docId w15:val="{3EEA4A57-3416-4C79-AE54-E4A6AF55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90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0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908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90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908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90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90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90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90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90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90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90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9084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9084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908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908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908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9084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90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90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90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90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90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9084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9084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9084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90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9084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90841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9084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consumers/odr/" TargetMode="External"/><Relationship Id="rId5" Type="http://schemas.openxmlformats.org/officeDocument/2006/relationships/hyperlink" Target="http://www.prvavzdelavaci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Biznar</dc:creator>
  <cp:keywords/>
  <dc:description/>
  <cp:lastModifiedBy>Prva Vzdelavacia</cp:lastModifiedBy>
  <cp:revision>2</cp:revision>
  <dcterms:created xsi:type="dcterms:W3CDTF">2025-04-07T14:09:00Z</dcterms:created>
  <dcterms:modified xsi:type="dcterms:W3CDTF">2025-04-08T07:37:00Z</dcterms:modified>
</cp:coreProperties>
</file>